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0" w:rsidRDefault="00526A50">
      <w:pPr>
        <w:rPr>
          <w:rFonts w:ascii="Arial" w:hAnsi="Arial" w:cs="Arial"/>
          <w:sz w:val="27"/>
          <w:szCs w:val="27"/>
        </w:rPr>
      </w:pPr>
      <w:r w:rsidRPr="00526A50">
        <w:rPr>
          <w:rFonts w:ascii="Arial" w:hAnsi="Arial" w:cs="Arial"/>
          <w:sz w:val="27"/>
          <w:szCs w:val="27"/>
        </w:rPr>
        <w:drawing>
          <wp:inline distT="0" distB="0" distL="0" distR="0">
            <wp:extent cx="5854145" cy="5029200"/>
            <wp:effectExtent l="19050" t="0" r="0" b="0"/>
            <wp:docPr id="1" name="Рисунок 1" descr="C:\Users\erm\Desktop\7KArLgFjK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\Desktop\7KArLgFjK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17" cy="503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0F" w:rsidRPr="00526A50" w:rsidRDefault="00526A50">
      <w:pPr>
        <w:rPr>
          <w:rFonts w:ascii="Times New Roman" w:hAnsi="Times New Roman" w:cs="Times New Roman"/>
          <w:sz w:val="28"/>
          <w:szCs w:val="28"/>
        </w:rPr>
      </w:pPr>
      <w:r w:rsidRPr="00526A50">
        <w:rPr>
          <w:rFonts w:ascii="Times New Roman" w:hAnsi="Times New Roman" w:cs="Times New Roman"/>
          <w:sz w:val="28"/>
          <w:szCs w:val="28"/>
        </w:rPr>
        <w:t>Деревня Ивакино, как и две другие деревни, о которых я уже написал, показана на чертеже XV-XVI вв. Деревня Ивакино "приписана" к Архангельскому собору (который в Московском Кремле) и на тот момент в деревне 9 дворов.</w:t>
      </w:r>
      <w:r w:rsidRPr="00526A50">
        <w:rPr>
          <w:rFonts w:ascii="Times New Roman" w:hAnsi="Times New Roman" w:cs="Times New Roman"/>
          <w:sz w:val="28"/>
          <w:szCs w:val="28"/>
        </w:rPr>
        <w:br/>
        <w:t>К 1941 г. в Ивакино 34 двора.</w:t>
      </w:r>
      <w:r w:rsidRPr="00526A50">
        <w:rPr>
          <w:rFonts w:ascii="Times New Roman" w:hAnsi="Times New Roman" w:cs="Times New Roman"/>
          <w:sz w:val="28"/>
          <w:szCs w:val="28"/>
        </w:rPr>
        <w:br/>
        <w:t>Сегодня деревня Ивакино - это 4 улицы, 99 жилых домов, и всего 15 постоянных жителей (ещё 10 - с "временной регистрацией"). Тихая уютная деревня недалеко от автодороги М3 "Украина", с благоустроенным прудом - практически идеальное место для отдыха от городской суеты.</w:t>
      </w:r>
    </w:p>
    <w:sectPr w:rsidR="00256A0F" w:rsidRPr="0052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A50"/>
    <w:rsid w:val="00256A0F"/>
    <w:rsid w:val="0052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erm</cp:lastModifiedBy>
  <cp:revision>2</cp:revision>
  <dcterms:created xsi:type="dcterms:W3CDTF">2021-03-24T12:54:00Z</dcterms:created>
  <dcterms:modified xsi:type="dcterms:W3CDTF">2021-03-24T12:55:00Z</dcterms:modified>
</cp:coreProperties>
</file>